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BA" w:rsidRDefault="00EE0DBA" w:rsidP="00EE0DBA">
      <w:proofErr w:type="spellStart"/>
      <w:r>
        <w:t>Nachmiass</w:t>
      </w:r>
      <w:proofErr w:type="spellEnd"/>
      <w:r>
        <w:t xml:space="preserve"> RMSS 8e Chapter 18</w:t>
      </w:r>
    </w:p>
    <w:p w:rsidR="00EE0DBA" w:rsidRDefault="00EE0DBA" w:rsidP="00EE0DBA">
      <w:r>
        <w:t xml:space="preserve">1. Which is NOT a reason for using indexes and scales? </w:t>
      </w:r>
    </w:p>
    <w:p w:rsidR="00EE0DBA" w:rsidRDefault="00EE0DBA" w:rsidP="00EE0DBA">
      <w:r>
        <w:t xml:space="preserve"> A) to produce more reliable measurements</w:t>
      </w:r>
    </w:p>
    <w:p w:rsidR="00EE0DBA" w:rsidRDefault="00EE0DBA" w:rsidP="00EE0DBA">
      <w:r>
        <w:t xml:space="preserve"> B) to reduce the complexity of data</w:t>
      </w:r>
    </w:p>
    <w:p w:rsidR="00EE0DBA" w:rsidRDefault="00B53885" w:rsidP="00EE0DBA">
      <w:r>
        <w:t>*</w:t>
      </w:r>
      <w:r w:rsidR="00EE0DBA">
        <w:t xml:space="preserve"> C) to provide representative samples</w:t>
      </w:r>
    </w:p>
    <w:p w:rsidR="00EE0DBA" w:rsidRDefault="00EE0DBA" w:rsidP="00EE0DBA">
      <w:r>
        <w:t xml:space="preserve"> D) to provide measures that are more precise and amenable to statistical manipulation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2. Indexes and scales differ in that: </w:t>
      </w:r>
    </w:p>
    <w:p w:rsidR="00EE0DBA" w:rsidRDefault="00EE0DBA" w:rsidP="00EE0DBA">
      <w:r>
        <w:t xml:space="preserve"> A) indexes are more complicated.</w:t>
      </w:r>
    </w:p>
    <w:p w:rsidR="00EE0DBA" w:rsidRDefault="00EE0DBA" w:rsidP="00EE0DBA">
      <w:r>
        <w:t xml:space="preserve"> </w:t>
      </w:r>
      <w:r w:rsidR="00B53885">
        <w:t>*</w:t>
      </w:r>
      <w:r>
        <w:t>B) scales are typically unidimensional.</w:t>
      </w:r>
    </w:p>
    <w:p w:rsidR="00EE0DBA" w:rsidRDefault="00EE0DBA" w:rsidP="00EE0DBA">
      <w:r>
        <w:t xml:space="preserve"> C) indexes are more valid and scales are more reliable.</w:t>
      </w:r>
    </w:p>
    <w:p w:rsidR="00EE0DBA" w:rsidRDefault="00EE0DBA" w:rsidP="00EE0DBA">
      <w:r>
        <w:t xml:space="preserve"> D) scales involve weighted aggregation.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3. Weighted aggregation is preferable to simple aggregation when: </w:t>
      </w:r>
    </w:p>
    <w:p w:rsidR="00EE0DBA" w:rsidRDefault="00EE0DBA" w:rsidP="00EE0DBA">
      <w:r>
        <w:t xml:space="preserve"> A) a </w:t>
      </w:r>
      <w:proofErr w:type="spellStart"/>
      <w:r>
        <w:t>Guttman</w:t>
      </w:r>
      <w:proofErr w:type="spellEnd"/>
      <w:r>
        <w:t xml:space="preserve"> scale is being constructed.</w:t>
      </w:r>
    </w:p>
    <w:p w:rsidR="00EE0DBA" w:rsidRDefault="00EE0DBA" w:rsidP="00EE0DBA">
      <w:r>
        <w:t xml:space="preserve"> </w:t>
      </w:r>
      <w:r w:rsidR="00B53885">
        <w:t>*</w:t>
      </w:r>
      <w:r>
        <w:t>B) the individual indicators are of differing importance.</w:t>
      </w:r>
    </w:p>
    <w:p w:rsidR="00EE0DBA" w:rsidRDefault="00EE0DBA" w:rsidP="00EE0DBA">
      <w:r>
        <w:t xml:space="preserve"> C) an index involves more than 10 indicators.</w:t>
      </w:r>
    </w:p>
    <w:p w:rsidR="00EE0DBA" w:rsidRDefault="00EE0DBA" w:rsidP="00EE0DBA">
      <w:r>
        <w:t xml:space="preserve"> D) economic indexes are being constructed.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4. The major objective in using a Likert scale is to: </w:t>
      </w:r>
    </w:p>
    <w:p w:rsidR="00EE0DBA" w:rsidRDefault="00EE0DBA" w:rsidP="00EE0DBA">
      <w:r>
        <w:t xml:space="preserve"> A) end up with a measure comprised of at least 20 items.</w:t>
      </w:r>
    </w:p>
    <w:p w:rsidR="00EE0DBA" w:rsidRDefault="00EE0DBA" w:rsidP="00EE0DBA">
      <w:r>
        <w:t xml:space="preserve"> B) identify one indicator.</w:t>
      </w:r>
    </w:p>
    <w:p w:rsidR="00EE0DBA" w:rsidRDefault="00B53885" w:rsidP="00EE0DBA">
      <w:r>
        <w:t>*</w:t>
      </w:r>
      <w:r w:rsidR="00EE0DBA">
        <w:t xml:space="preserve"> C) ensure that all items tap the same dimension of the concept the researcher wishes to measure.</w:t>
      </w:r>
    </w:p>
    <w:p w:rsidR="00EE0DBA" w:rsidRDefault="00EE0DBA" w:rsidP="00EE0DBA">
      <w:r>
        <w:t xml:space="preserve"> D) prevent respondents from figuring out the intent of the research.</w:t>
      </w:r>
    </w:p>
    <w:p w:rsidR="00EE0DBA" w:rsidRDefault="00EE0DBA" w:rsidP="00EE0DBA"/>
    <w:p w:rsidR="00EE0DBA" w:rsidRDefault="00EE0DBA" w:rsidP="00EE0DBA"/>
    <w:p w:rsidR="00EE0DBA" w:rsidRDefault="00EE0DBA" w:rsidP="00EE0DBA">
      <w:r>
        <w:lastRenderedPageBreak/>
        <w:t xml:space="preserve">5. In Likert scaling, item analysis is a method for: </w:t>
      </w:r>
    </w:p>
    <w:p w:rsidR="00EE0DBA" w:rsidRDefault="00B53885" w:rsidP="00EE0DBA">
      <w:r>
        <w:t>*</w:t>
      </w:r>
      <w:r w:rsidR="00EE0DBA">
        <w:t xml:space="preserve"> A) determining the discriminative power of items.</w:t>
      </w:r>
    </w:p>
    <w:p w:rsidR="00EE0DBA" w:rsidRDefault="00EE0DBA" w:rsidP="00EE0DBA">
      <w:r>
        <w:t xml:space="preserve"> B) determining the appropriate size of the sample of respondents.</w:t>
      </w:r>
    </w:p>
    <w:p w:rsidR="00EE0DBA" w:rsidRDefault="00EE0DBA" w:rsidP="00EE0DBA">
      <w:r>
        <w:t xml:space="preserve"> C) computing the coefficient of reliability.</w:t>
      </w:r>
    </w:p>
    <w:p w:rsidR="00EE0DBA" w:rsidRDefault="00EE0DBA" w:rsidP="00EE0DBA">
      <w:r>
        <w:t xml:space="preserve"> D) determining the number of response categories to assign to individual items.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6. At a track meet a pole vaulter consistently vaults 20 feet. Keeping in mind the principles of </w:t>
      </w:r>
      <w:proofErr w:type="spellStart"/>
      <w:r>
        <w:t>Guttman</w:t>
      </w:r>
      <w:proofErr w:type="spellEnd"/>
      <w:r>
        <w:t xml:space="preserve"> scaling, we can assume that the same pole vaulter could: </w:t>
      </w:r>
    </w:p>
    <w:p w:rsidR="00EE0DBA" w:rsidRDefault="00EE0DBA" w:rsidP="00EE0DBA">
      <w:r>
        <w:t xml:space="preserve"> A) vault 21 feet.</w:t>
      </w:r>
    </w:p>
    <w:p w:rsidR="00EE0DBA" w:rsidRDefault="00EE0DBA" w:rsidP="00EE0DBA">
      <w:r>
        <w:t xml:space="preserve"> B) vault 20 feet in his next meet.</w:t>
      </w:r>
    </w:p>
    <w:p w:rsidR="00EE0DBA" w:rsidRDefault="00EE0DBA" w:rsidP="00EE0DBA">
      <w:r>
        <w:t xml:space="preserve"> </w:t>
      </w:r>
      <w:r w:rsidR="00B53885">
        <w:t>*</w:t>
      </w:r>
      <w:r>
        <w:t>C) vault 19 feet.</w:t>
      </w:r>
    </w:p>
    <w:p w:rsidR="00EE0DBA" w:rsidRDefault="00EE0DBA" w:rsidP="00EE0DBA">
      <w:r>
        <w:t xml:space="preserve"> D) throw a shot-put 20 feet.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7. If a </w:t>
      </w:r>
      <w:proofErr w:type="spellStart"/>
      <w:r>
        <w:t>Guttman</w:t>
      </w:r>
      <w:proofErr w:type="spellEnd"/>
      <w:r>
        <w:t xml:space="preserve"> scale yields a coefficient of reproducibility of .50, we can conclude that the scale is: </w:t>
      </w:r>
    </w:p>
    <w:p w:rsidR="00EE0DBA" w:rsidRDefault="00EE0DBA" w:rsidP="00EE0DBA">
      <w:r>
        <w:t xml:space="preserve"> A) reliable but not valid.</w:t>
      </w:r>
    </w:p>
    <w:p w:rsidR="00EE0DBA" w:rsidRDefault="00EE0DBA" w:rsidP="00EE0DBA">
      <w:r>
        <w:t xml:space="preserve"> B) valid but not reliable.</w:t>
      </w:r>
    </w:p>
    <w:p w:rsidR="00EE0DBA" w:rsidRDefault="00EE0DBA" w:rsidP="00EE0DBA">
      <w:r>
        <w:t xml:space="preserve"> C) cumulative.</w:t>
      </w:r>
    </w:p>
    <w:p w:rsidR="00EE0DBA" w:rsidRDefault="00B53885" w:rsidP="00EE0DBA">
      <w:r>
        <w:t>*</w:t>
      </w:r>
      <w:r w:rsidR="00EE0DBA">
        <w:t xml:space="preserve"> D) not cumulative.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8. One of the simplest statistics to examine in order to determine which items to retain in a scale and which items to discard are: </w:t>
      </w:r>
    </w:p>
    <w:p w:rsidR="00EE0DBA" w:rsidRDefault="00EE0DBA" w:rsidP="00EE0DBA">
      <w:r>
        <w:t xml:space="preserve"> A) sampling distributions.</w:t>
      </w:r>
    </w:p>
    <w:p w:rsidR="00EE0DBA" w:rsidRDefault="00EE0DBA" w:rsidP="00EE0DBA">
      <w:r>
        <w:t xml:space="preserve"> B) nonparametric measures.</w:t>
      </w:r>
    </w:p>
    <w:p w:rsidR="00EE0DBA" w:rsidRDefault="00EE0DBA" w:rsidP="00EE0DBA">
      <w:r>
        <w:t xml:space="preserve"> C) probabilistic inferences.</w:t>
      </w:r>
    </w:p>
    <w:p w:rsidR="00EE0DBA" w:rsidRDefault="00B53885" w:rsidP="00EE0DBA">
      <w:r>
        <w:t>*</w:t>
      </w:r>
      <w:r w:rsidR="00EE0DBA">
        <w:t xml:space="preserve"> D) bivariate correlations.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9. Factor analysis is used to: </w:t>
      </w:r>
    </w:p>
    <w:p w:rsidR="00EE0DBA" w:rsidRDefault="00B53885" w:rsidP="00EE0DBA">
      <w:r>
        <w:t>*</w:t>
      </w:r>
      <w:r w:rsidR="00EE0DBA">
        <w:t xml:space="preserve"> A) identify the most powerful indicators of a concept.</w:t>
      </w:r>
    </w:p>
    <w:p w:rsidR="00EE0DBA" w:rsidRDefault="00EE0DBA" w:rsidP="00EE0DBA">
      <w:r>
        <w:t xml:space="preserve"> B) determine the number of responses for each variable.</w:t>
      </w:r>
    </w:p>
    <w:p w:rsidR="00EE0DBA" w:rsidRDefault="00EE0DBA" w:rsidP="00EE0DBA">
      <w:r>
        <w:t xml:space="preserve"> C) redefine variables as concepts.</w:t>
      </w:r>
    </w:p>
    <w:p w:rsidR="00EE0DBA" w:rsidRDefault="00EE0DBA" w:rsidP="00EE0DBA">
      <w:r>
        <w:t xml:space="preserve"> D) measure the discriminative power of Likert scale items.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10. The results of factor analysis that would display the statistical relationship between each variable and its underlying factor are called: </w:t>
      </w:r>
    </w:p>
    <w:p w:rsidR="00EE0DBA" w:rsidRDefault="00EE0DBA" w:rsidP="00EE0DBA">
      <w:r>
        <w:t xml:space="preserve"> A) dimensions.</w:t>
      </w:r>
    </w:p>
    <w:p w:rsidR="00EE0DBA" w:rsidRDefault="00EE0DBA" w:rsidP="00EE0DBA">
      <w:r>
        <w:t xml:space="preserve"> B) Pearson correlations.</w:t>
      </w:r>
    </w:p>
    <w:p w:rsidR="00EE0DBA" w:rsidRDefault="00EE0DBA" w:rsidP="00EE0DBA">
      <w:r>
        <w:t xml:space="preserve"> C) factor matrices.</w:t>
      </w:r>
    </w:p>
    <w:p w:rsidR="00EE0DBA" w:rsidRDefault="00B53885" w:rsidP="00EE0DBA">
      <w:r>
        <w:t>*</w:t>
      </w:r>
      <w:r w:rsidR="00EE0DBA">
        <w:t xml:space="preserve"> D) factor loadings.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11. When constructing an index, </w:t>
      </w:r>
      <w:proofErr w:type="spellStart"/>
      <w:r>
        <w:t>determing</w:t>
      </w:r>
      <w:proofErr w:type="spellEnd"/>
      <w:r>
        <w:t xml:space="preserve"> the _____ is NOT a major concern to the researcher. </w:t>
      </w:r>
    </w:p>
    <w:p w:rsidR="00EE0DBA" w:rsidRDefault="00EE0DBA" w:rsidP="00EE0DBA">
      <w:r>
        <w:t xml:space="preserve"> A) source of the data</w:t>
      </w:r>
    </w:p>
    <w:p w:rsidR="00EE0DBA" w:rsidRDefault="00EE0DBA" w:rsidP="00EE0DBA">
      <w:r>
        <w:t xml:space="preserve"> </w:t>
      </w:r>
      <w:r w:rsidR="00B53885">
        <w:t>*</w:t>
      </w:r>
      <w:r>
        <w:t>B) discriminative power of the index</w:t>
      </w:r>
    </w:p>
    <w:p w:rsidR="00EE0DBA" w:rsidRDefault="00EE0DBA" w:rsidP="00EE0DBA">
      <w:r>
        <w:t xml:space="preserve"> C) base of comparison</w:t>
      </w:r>
    </w:p>
    <w:p w:rsidR="00EE0DBA" w:rsidRDefault="00EE0DBA" w:rsidP="00EE0DBA">
      <w:r>
        <w:t xml:space="preserve"> D) purpose of the index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12. "Shifting the base" refers to which practice when constructing an index? </w:t>
      </w:r>
    </w:p>
    <w:p w:rsidR="00EE0DBA" w:rsidRDefault="00EE0DBA" w:rsidP="00EE0DBA">
      <w:r>
        <w:t xml:space="preserve"> A) using a battery of questions to test the attitudes of a group of respondents</w:t>
      </w:r>
    </w:p>
    <w:p w:rsidR="00EE0DBA" w:rsidRDefault="00EE0DBA" w:rsidP="00EE0DBA">
      <w:r>
        <w:t xml:space="preserve"> B) weighting aggregates to show the reveal the relative influence of each indicator</w:t>
      </w:r>
    </w:p>
    <w:p w:rsidR="00EE0DBA" w:rsidRDefault="00EE0DBA" w:rsidP="00EE0DBA">
      <w:r>
        <w:t xml:space="preserve"> </w:t>
      </w:r>
      <w:r w:rsidR="00B53885">
        <w:t>*</w:t>
      </w:r>
      <w:r>
        <w:t>C) standardizing and converting data to make them comparable</w:t>
      </w:r>
    </w:p>
    <w:p w:rsidR="00EE0DBA" w:rsidRDefault="00EE0DBA" w:rsidP="00EE0DBA">
      <w:r>
        <w:t xml:space="preserve"> D) identifying the most powerful indicators of a concept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13. Attitude indexes, or arbitrary scales, are known as such because: </w:t>
      </w:r>
    </w:p>
    <w:p w:rsidR="00EE0DBA" w:rsidRDefault="00EE0DBA" w:rsidP="00EE0DBA">
      <w:r>
        <w:t xml:space="preserve"> A) none of the respondents give totally mixed responses</w:t>
      </w:r>
    </w:p>
    <w:p w:rsidR="00EE0DBA" w:rsidRDefault="00EE0DBA" w:rsidP="00EE0DBA">
      <w:r>
        <w:t xml:space="preserve"> B) it is based on behavioral indicators rather than attitudes</w:t>
      </w:r>
    </w:p>
    <w:p w:rsidR="00EE0DBA" w:rsidRDefault="00EE0DBA" w:rsidP="00EE0DBA">
      <w:r>
        <w:t xml:space="preserve"> </w:t>
      </w:r>
      <w:r w:rsidR="00B53885">
        <w:t>*</w:t>
      </w:r>
      <w:r>
        <w:t>C) nothing about the procedure guarantees statements are comparable to each other</w:t>
      </w:r>
    </w:p>
    <w:p w:rsidR="00EE0DBA" w:rsidRDefault="00EE0DBA" w:rsidP="00EE0DBA">
      <w:r>
        <w:t xml:space="preserve"> D) all of the respondents are chosen completely arbitrarily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14. Which step is NOT part of constructing a Likert scale? </w:t>
      </w:r>
    </w:p>
    <w:p w:rsidR="00EE0DBA" w:rsidRDefault="00EE0DBA" w:rsidP="00EE0DBA">
      <w:r>
        <w:t xml:space="preserve"> </w:t>
      </w:r>
      <w:r w:rsidR="00B53885">
        <w:t>*</w:t>
      </w:r>
      <w:r>
        <w:t xml:space="preserve">A) ignore </w:t>
      </w:r>
      <w:proofErr w:type="spellStart"/>
      <w:r>
        <w:t>intercorrelations</w:t>
      </w:r>
      <w:proofErr w:type="spellEnd"/>
      <w:r>
        <w:t xml:space="preserve"> among items</w:t>
      </w:r>
    </w:p>
    <w:p w:rsidR="00EE0DBA" w:rsidRDefault="00EE0DBA" w:rsidP="00EE0DBA">
      <w:r>
        <w:t xml:space="preserve"> B) examine the contribution of each scale item to the total score</w:t>
      </w:r>
    </w:p>
    <w:p w:rsidR="00EE0DBA" w:rsidRDefault="00EE0DBA" w:rsidP="00EE0DBA">
      <w:r>
        <w:t xml:space="preserve"> C) select the scale items</w:t>
      </w:r>
    </w:p>
    <w:p w:rsidR="00EE0DBA" w:rsidRDefault="00EE0DBA" w:rsidP="00EE0DBA">
      <w:r>
        <w:t xml:space="preserve"> D) test the scale's reliability</w:t>
      </w:r>
    </w:p>
    <w:p w:rsidR="00EE0DBA" w:rsidRDefault="00EE0DBA" w:rsidP="00EE0DBA"/>
    <w:p w:rsidR="00EE0DBA" w:rsidRDefault="00EE0DBA" w:rsidP="00EE0DBA"/>
    <w:p w:rsidR="00EE0DBA" w:rsidRDefault="00EE0DBA" w:rsidP="00EE0DBA">
      <w:r>
        <w:t xml:space="preserve">15. </w:t>
      </w:r>
      <w:proofErr w:type="spellStart"/>
      <w:r>
        <w:t>Guttman's</w:t>
      </w:r>
      <w:proofErr w:type="spellEnd"/>
      <w:r>
        <w:t xml:space="preserve"> coefficient of </w:t>
      </w:r>
      <w:proofErr w:type="spellStart"/>
      <w:r>
        <w:t>reproductibility</w:t>
      </w:r>
      <w:proofErr w:type="spellEnd"/>
      <w:r>
        <w:t xml:space="preserve"> is the degree of _____ to what would be a perfectly unidimensional and cumulative scale. </w:t>
      </w:r>
    </w:p>
    <w:p w:rsidR="00EE0DBA" w:rsidRDefault="00EE0DBA" w:rsidP="00EE0DBA">
      <w:r>
        <w:t xml:space="preserve"> A) reliability</w:t>
      </w:r>
    </w:p>
    <w:p w:rsidR="00EE0DBA" w:rsidRDefault="00EE0DBA" w:rsidP="00EE0DBA">
      <w:r>
        <w:t xml:space="preserve"> </w:t>
      </w:r>
      <w:r w:rsidR="00B53885">
        <w:t>*</w:t>
      </w:r>
      <w:r>
        <w:t>B) conformity</w:t>
      </w:r>
    </w:p>
    <w:p w:rsidR="00EE0DBA" w:rsidRDefault="00EE0DBA" w:rsidP="00EE0DBA">
      <w:r>
        <w:t xml:space="preserve"> C) disparity</w:t>
      </w:r>
    </w:p>
    <w:p w:rsidR="00EE0DBA" w:rsidRDefault="00EE0DBA" w:rsidP="00EE0DBA">
      <w:r>
        <w:t xml:space="preserve"> D) </w:t>
      </w:r>
      <w:proofErr w:type="gramStart"/>
      <w:r>
        <w:t>fecundity</w:t>
      </w:r>
      <w:proofErr w:type="gramEnd"/>
    </w:p>
    <w:p w:rsidR="00BE0955" w:rsidRDefault="00BE0955" w:rsidP="00EE0DBA"/>
    <w:p w:rsidR="00BE0955" w:rsidRDefault="00BE0955" w:rsidP="00BE0955">
      <w:r>
        <w:rPr>
          <w:b/>
        </w:rPr>
        <w:t>Note:</w:t>
      </w:r>
      <w:r>
        <w:t xml:space="preserve"> Correct options are marked with “*”.</w:t>
      </w:r>
    </w:p>
    <w:p w:rsidR="00BE0955" w:rsidRDefault="00BE0955" w:rsidP="00EE0DBA">
      <w:bookmarkStart w:id="0" w:name="_GoBack"/>
      <w:bookmarkEnd w:id="0"/>
    </w:p>
    <w:p w:rsidR="00EE0DBA" w:rsidRDefault="00EE0DBA" w:rsidP="00EE0DBA"/>
    <w:p w:rsidR="00EE0DBA" w:rsidRDefault="00EE0DBA" w:rsidP="00EE0DBA"/>
    <w:p w:rsidR="00EE0DBA" w:rsidRDefault="00EE0DBA" w:rsidP="00EE0DBA"/>
    <w:p w:rsidR="00EE0DBA" w:rsidRDefault="00EE0DBA" w:rsidP="00EE0DBA"/>
    <w:p w:rsidR="00EE0DBA" w:rsidRDefault="00EE0DBA" w:rsidP="00EE0DBA"/>
    <w:p w:rsidR="00EE0DBA" w:rsidRDefault="00EE0DBA" w:rsidP="00EE0DBA"/>
    <w:p w:rsidR="007135B0" w:rsidRDefault="007135B0"/>
    <w:sectPr w:rsidR="0071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BA"/>
    <w:rsid w:val="007135B0"/>
    <w:rsid w:val="00B53885"/>
    <w:rsid w:val="00BE0955"/>
    <w:rsid w:val="00E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0FE2-82FC-4724-9B2A-4E25336A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592</Words>
  <Characters>3378</Characters>
  <Application>Microsoft Office Word</Application>
  <DocSecurity>0</DocSecurity>
  <Lines>28</Lines>
  <Paragraphs>7</Paragraphs>
  <ScaleCrop>false</ScaleCrop>
  <Company>HCL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MANEESH TIWARI, Noida</dc:creator>
  <cp:keywords/>
  <dc:description/>
  <cp:lastModifiedBy>MANEESH TIWARI, Noida</cp:lastModifiedBy>
  <cp:revision>3</cp:revision>
  <dcterms:created xsi:type="dcterms:W3CDTF">2016-05-16T09:05:00Z</dcterms:created>
  <dcterms:modified xsi:type="dcterms:W3CDTF">2016-05-18T09:41:00Z</dcterms:modified>
</cp:coreProperties>
</file>